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B9" w:rsidRPr="00F2577E" w:rsidRDefault="000B54B9" w:rsidP="00B31F68">
      <w:pPr>
        <w:spacing w:line="276" w:lineRule="auto"/>
        <w:rPr>
          <w:rFonts w:ascii="Calibri" w:hAnsi="Calibri"/>
          <w:sz w:val="22"/>
          <w:szCs w:val="22"/>
        </w:rPr>
      </w:pPr>
    </w:p>
    <w:p w:rsidR="00F63716" w:rsidRPr="00F2577E" w:rsidRDefault="00F63716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ΕΝΤΥΠΟ ΣΥΝΟΠΤΙΚΗΣ ΠΑΡΟΥΣΙΑΣΗΣ ΣΤΟΙΧΕΙΩΝ</w:t>
      </w:r>
      <w:r w:rsidR="000B54B9" w:rsidRPr="00F2577E">
        <w:rPr>
          <w:rFonts w:ascii="Calibri" w:hAnsi="Calibri"/>
          <w:b/>
          <w:sz w:val="22"/>
          <w:szCs w:val="22"/>
        </w:rPr>
        <w:t xml:space="preserve"> ΥΠΟΨΗΦΙΟΥ </w:t>
      </w:r>
    </w:p>
    <w:p w:rsidR="000B54B9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ΓΙΑ ΕΠΙΚΟΥΡΙΚΟ ΔΙΔΑΚΤΙΚΟ ΕΡΓΟ</w:t>
      </w:r>
    </w:p>
    <w:p w:rsidR="00F63716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ΚΑΤΑ ΤΟ </w:t>
      </w:r>
      <w:r w:rsidR="00077C4B">
        <w:rPr>
          <w:rFonts w:ascii="Calibri" w:hAnsi="Calibri"/>
          <w:b/>
          <w:sz w:val="22"/>
          <w:szCs w:val="22"/>
        </w:rPr>
        <w:t>ΧΕΙΜΕΡΙΝΟ</w:t>
      </w:r>
      <w:r w:rsidR="00F63716" w:rsidRPr="00F2577E">
        <w:rPr>
          <w:rFonts w:ascii="Calibri" w:hAnsi="Calibri"/>
          <w:b/>
          <w:sz w:val="22"/>
          <w:szCs w:val="22"/>
        </w:rPr>
        <w:t xml:space="preserve"> ΕΞΑΜΗΝΟ</w:t>
      </w:r>
    </w:p>
    <w:p w:rsidR="00821E7E" w:rsidRPr="00F2577E" w:rsidRDefault="00F63716" w:rsidP="00821E7E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ΤΟΥ </w:t>
      </w:r>
      <w:r w:rsidR="000B54B9" w:rsidRPr="00F2577E">
        <w:rPr>
          <w:rFonts w:ascii="Calibri" w:hAnsi="Calibri"/>
          <w:b/>
          <w:sz w:val="22"/>
          <w:szCs w:val="22"/>
        </w:rPr>
        <w:t>ΑΚΑΔΗΜΑΪΚΟ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 ΕΤΟ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Σ </w:t>
      </w:r>
      <w:r w:rsidR="00BD0516" w:rsidRPr="00F2577E">
        <w:rPr>
          <w:rFonts w:ascii="Calibri" w:hAnsi="Calibri"/>
          <w:b/>
          <w:sz w:val="22"/>
          <w:szCs w:val="22"/>
        </w:rPr>
        <w:t>201</w:t>
      </w:r>
      <w:r w:rsidR="00077C4B">
        <w:rPr>
          <w:rFonts w:ascii="Calibri" w:hAnsi="Calibri"/>
          <w:b/>
          <w:sz w:val="22"/>
          <w:szCs w:val="22"/>
        </w:rPr>
        <w:t>7</w:t>
      </w:r>
      <w:r w:rsidR="00BD0516" w:rsidRPr="00F2577E">
        <w:rPr>
          <w:rFonts w:ascii="Calibri" w:hAnsi="Calibri"/>
          <w:b/>
          <w:sz w:val="22"/>
          <w:szCs w:val="22"/>
        </w:rPr>
        <w:t>-201</w:t>
      </w:r>
      <w:r w:rsidR="00077C4B">
        <w:rPr>
          <w:rFonts w:ascii="Calibri" w:hAnsi="Calibri"/>
          <w:b/>
          <w:sz w:val="22"/>
          <w:szCs w:val="22"/>
        </w:rPr>
        <w:t>8</w:t>
      </w:r>
    </w:p>
    <w:p w:rsidR="000B54B9" w:rsidRPr="00F2577E" w:rsidRDefault="000B54B9" w:rsidP="00B31F6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760"/>
      </w:tblGrid>
      <w:tr w:rsidR="000B54B9" w:rsidRPr="00F2577E" w:rsidTr="00CE751B">
        <w:tc>
          <w:tcPr>
            <w:tcW w:w="3348" w:type="dxa"/>
            <w:vAlign w:val="center"/>
          </w:tcPr>
          <w:p w:rsidR="008671B8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ΟΝΟΜ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ΑΤΕΠΩΝΥ</w:t>
            </w:r>
            <w:r w:rsidRPr="00F2577E">
              <w:rPr>
                <w:rFonts w:ascii="Calibri" w:hAnsi="Calibri"/>
                <w:sz w:val="22"/>
                <w:szCs w:val="22"/>
              </w:rPr>
              <w:t>ΜΟ</w:t>
            </w:r>
          </w:p>
        </w:tc>
        <w:tc>
          <w:tcPr>
            <w:tcW w:w="5760" w:type="dxa"/>
            <w:vAlign w:val="center"/>
          </w:tcPr>
          <w:p w:rsidR="000B54B9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F7556" w:rsidRPr="00F2577E" w:rsidRDefault="005F7556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671B8" w:rsidRPr="00F2577E" w:rsidTr="00CE751B">
        <w:tc>
          <w:tcPr>
            <w:tcW w:w="3348" w:type="dxa"/>
            <w:vAlign w:val="center"/>
          </w:tcPr>
          <w:p w:rsidR="00FF4C12" w:rsidRDefault="00182396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Δ/ΝΣΗ, ΤΗΛΕΦΩΝΑ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-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</w:p>
          <w:p w:rsidR="00B31F68" w:rsidRPr="00F2577E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8671B8" w:rsidRPr="00F2577E" w:rsidRDefault="008671B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ΒΑΣΙΚΕΣ ΣΠΟΥΔΕΣ</w:t>
            </w:r>
          </w:p>
          <w:p w:rsidR="000B54B9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</w:t>
            </w:r>
            <w:r w:rsidR="000B54B9" w:rsidRPr="00F2577E">
              <w:rPr>
                <w:rFonts w:ascii="Calibri" w:hAnsi="Calibri"/>
                <w:sz w:val="22"/>
                <w:szCs w:val="22"/>
              </w:rPr>
              <w:t>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ΜΕΤΑΠΤΥΧΙΑΚΕΣ ΣΠΟΥΔΕΣ</w:t>
            </w:r>
          </w:p>
          <w:p w:rsidR="00FF4C12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ΥΠΟΤΡΟΦΙΑ (ΕΛΚΕ, ΙΚΥ κλπ)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B54B9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ΠΡΟΗΓΟΥΜΕΝΟ ΕΠΙΚΟΥΡΙΚΟ ΔΙΔΑΚΤΙΚΟ ΕΡΓΟ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ΕΠΑΓΓΕΛΜΑΤΙΚΟ ΕΡΓΟ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(Περιγράψτε αναλυτικά)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2577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F2577E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 xml:space="preserve">ΣΥΜΜΕΤΟΧΗ </w:t>
            </w:r>
            <w:bookmarkStart w:id="0" w:name="_GoBack"/>
            <w:bookmarkEnd w:id="0"/>
            <w:r w:rsidR="0074467A">
              <w:rPr>
                <w:rFonts w:ascii="Calibri" w:hAnsi="Calibri"/>
                <w:sz w:val="22"/>
                <w:szCs w:val="22"/>
              </w:rPr>
              <w:t xml:space="preserve">ΛΟΙΠΟΥΣ  ΔΙΑΓΩΝΙΣΜΟΥΣ ΚΑΙ  </w:t>
            </w:r>
            <w:r w:rsidRPr="00F2577E">
              <w:rPr>
                <w:rFonts w:ascii="Calibri" w:hAnsi="Calibri"/>
                <w:sz w:val="22"/>
                <w:szCs w:val="22"/>
              </w:rPr>
              <w:t>ΔΙΑΚΡΙΣΕΙΣ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F2577E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ΕΡΕΥΝΗΤΙΚΗ – ΕΠΙΣΤΗΜΟΝΙΚΗ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ΔΡΑΣΤΗΡΙΟΤΗΤΑ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ΔΗΜΟΣΙΕΥΣΕΙΣ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ΛΟΙΠΕΣ ΔΡΑΣΤΗΡΙΟΤΗΤΕΣ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ΔΙΑΦΟΡΑ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54B9" w:rsidRPr="00F2577E" w:rsidRDefault="000B54B9" w:rsidP="005F755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sectPr w:rsidR="000B54B9" w:rsidRPr="00F2577E" w:rsidSect="0038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B54B9"/>
    <w:rsid w:val="0000269E"/>
    <w:rsid w:val="00077C4B"/>
    <w:rsid w:val="000B54B9"/>
    <w:rsid w:val="0010125E"/>
    <w:rsid w:val="00103599"/>
    <w:rsid w:val="00182396"/>
    <w:rsid w:val="002824F1"/>
    <w:rsid w:val="00384882"/>
    <w:rsid w:val="00422098"/>
    <w:rsid w:val="004437DD"/>
    <w:rsid w:val="005A3516"/>
    <w:rsid w:val="005F7556"/>
    <w:rsid w:val="006A440C"/>
    <w:rsid w:val="006A547C"/>
    <w:rsid w:val="0074467A"/>
    <w:rsid w:val="0081096C"/>
    <w:rsid w:val="00821E7E"/>
    <w:rsid w:val="008671B8"/>
    <w:rsid w:val="009C2743"/>
    <w:rsid w:val="00A35189"/>
    <w:rsid w:val="00AE5BE2"/>
    <w:rsid w:val="00B17366"/>
    <w:rsid w:val="00B31F68"/>
    <w:rsid w:val="00BD0516"/>
    <w:rsid w:val="00C724D5"/>
    <w:rsid w:val="00C72BFE"/>
    <w:rsid w:val="00CB085E"/>
    <w:rsid w:val="00CE751B"/>
    <w:rsid w:val="00E47EB4"/>
    <w:rsid w:val="00F2577E"/>
    <w:rsid w:val="00F63716"/>
    <w:rsid w:val="00FB3849"/>
    <w:rsid w:val="00FE2F4D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B6F29-A87A-481E-A852-6C46607A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ΥΠΟΨΗΦΙΟΥ ΓΙΑ ΕΠΙΚΟΥΡΙΚΟ ΔΙΔΑΚΤΙΚΟ ΕΡΓΟ</vt:lpstr>
      <vt:lpstr>ΣΤΟΙΧΕΙΑ ΥΠΟΨΗΦΙΟΥ ΓΙΑ ΕΠΙΚΟΥΡΙΚΟ ΔΙΔΑΚΤΙΚΟ ΕΡΓΟ</vt:lpstr>
    </vt:vector>
  </TitlesOfParts>
  <Company>NTUA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ΥΠΟΨΗΦΙΟΥ ΓΙΑ ΕΠΙΚΟΥΡΙΚΟ ΔΙΔΑΚΤΙΚΟ ΕΡΓΟ</dc:title>
  <dc:creator>Aleka</dc:creator>
  <cp:lastModifiedBy>Φανή Κρεμιζή</cp:lastModifiedBy>
  <cp:revision>3</cp:revision>
  <dcterms:created xsi:type="dcterms:W3CDTF">2017-08-21T06:55:00Z</dcterms:created>
  <dcterms:modified xsi:type="dcterms:W3CDTF">2017-09-11T11:09:00Z</dcterms:modified>
</cp:coreProperties>
</file>